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F414B55" w:rsidR="00A04279" w:rsidRPr="00E071B4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BF3AB0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R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BF3AB0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  <w:r w:rsidR="0037030A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(ISTRAŽIVANJA)</w:t>
      </w:r>
    </w:p>
    <w:p w14:paraId="7BCC375D" w14:textId="5A897D94" w:rsidR="00A04279" w:rsidRPr="00E071B4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935704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1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je recenzija </w:t>
      </w:r>
      <w:r w:rsidR="006809FB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istraživačkog dijela </w:t>
      </w:r>
      <w:r w:rsidR="00934A92">
        <w:rPr>
          <w:rFonts w:ascii="Times New Roman" w:hAnsi="Times New Roman" w:cs="Times New Roman"/>
          <w:sz w:val="24"/>
          <w:szCs w:val="24"/>
          <w:lang w:val="hr-BA"/>
        </w:rPr>
        <w:t>projekta prijavljenog za financiranje ili sufinanc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iranje </w:t>
      </w:r>
      <w:r w:rsidR="00934A92">
        <w:rPr>
          <w:rFonts w:ascii="Times New Roman" w:hAnsi="Times New Roman" w:cs="Times New Roman"/>
          <w:sz w:val="24"/>
          <w:szCs w:val="24"/>
          <w:lang w:val="hr-BA"/>
        </w:rPr>
        <w:t>znanstveno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7E7614" w:rsidRPr="00E071B4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D4527F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7614" w:rsidRPr="00E071B4">
        <w:rPr>
          <w:rFonts w:ascii="Times New Roman" w:hAnsi="Times New Roman" w:cs="Times New Roman"/>
          <w:sz w:val="24"/>
          <w:szCs w:val="24"/>
          <w:lang w:val="hr-BA"/>
        </w:rPr>
        <w:t>umjetničkoistraživačkog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D4527F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Obrazac R1 se odnosi na bodovanje Obrasca P1. 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>cjena projekata je anonimna. Ukupan broj bodova koje je mo</w:t>
      </w:r>
      <w:r w:rsidR="00934A92">
        <w:rPr>
          <w:rFonts w:ascii="Times New Roman" w:hAnsi="Times New Roman" w:cs="Times New Roman"/>
          <w:sz w:val="24"/>
          <w:szCs w:val="24"/>
          <w:lang w:val="hr-BA"/>
        </w:rPr>
        <w:t>guće dodijeliti za jedan projek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t putem </w:t>
      </w:r>
      <w:r w:rsidR="00A20597" w:rsidRPr="00E071B4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brasca </w:t>
      </w:r>
      <w:r w:rsidR="00A20597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R1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6B7833" w:rsidRPr="00E071B4">
        <w:rPr>
          <w:rFonts w:ascii="Times New Roman" w:hAnsi="Times New Roman" w:cs="Times New Roman"/>
          <w:sz w:val="24"/>
          <w:szCs w:val="24"/>
          <w:lang w:val="hr-BA"/>
        </w:rPr>
        <w:t>50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9020FB9" w14:textId="3B26F959" w:rsidR="007D7317" w:rsidRPr="00E071B4" w:rsidRDefault="007D7317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Naziv ocijenjenog projekta </w:t>
      </w:r>
    </w:p>
    <w:p w14:paraId="29A35E70" w14:textId="40B7F60F" w:rsidR="007D7317" w:rsidRPr="00E071B4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E071B4">
        <w:rPr>
          <w:rFonts w:ascii="Times New Roman" w:hAnsi="Times New Roman" w:cs="Times New Roman"/>
          <w:sz w:val="20"/>
          <w:szCs w:val="20"/>
          <w:lang w:val="hr-BA"/>
        </w:rPr>
        <w:t>(Molimo upisati naziv projekta koji se ocjenjuje.)</w:t>
      </w:r>
    </w:p>
    <w:p w14:paraId="1DC0834B" w14:textId="77777777" w:rsidR="007D7317" w:rsidRPr="00E071B4" w:rsidRDefault="007D7317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38DF93F2" w:rsidR="00906771" w:rsidRPr="00E071B4" w:rsidRDefault="00906771" w:rsidP="00906771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Bodovanje elemenata </w:t>
      </w:r>
      <w:r w:rsidR="006809FB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projekta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3B38CBCB" w14:textId="066BEE5E" w:rsidR="007D7317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>UVODNI DIO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44"/>
        <w:gridCol w:w="1048"/>
        <w:gridCol w:w="349"/>
        <w:gridCol w:w="699"/>
        <w:gridCol w:w="698"/>
        <w:gridCol w:w="350"/>
        <w:gridCol w:w="1048"/>
        <w:gridCol w:w="1756"/>
      </w:tblGrid>
      <w:tr w:rsidR="006B7833" w:rsidRPr="00E071B4" w14:paraId="5AEC5BF2" w14:textId="12C65ACB" w:rsidTr="000E22D4">
        <w:tc>
          <w:tcPr>
            <w:tcW w:w="5958" w:type="dxa"/>
            <w:shd w:val="clear" w:color="auto" w:fill="F2F2F2" w:themeFill="background1" w:themeFillShade="F2"/>
          </w:tcPr>
          <w:p w14:paraId="31DC6793" w14:textId="3520CE52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Teoretsko obrazloženje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6F7E4A11" w14:textId="357CF067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E95CB9A" w14:textId="7DC3BAEA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65D37BC5" w14:textId="33B0CA15" w:rsidTr="00E071B4">
        <w:tc>
          <w:tcPr>
            <w:tcW w:w="5958" w:type="dxa"/>
          </w:tcPr>
          <w:p w14:paraId="5E2521B6" w14:textId="058826D1" w:rsidR="006B7833" w:rsidRPr="00E071B4" w:rsidRDefault="006B7833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Teoretsko obrazloženje istraživanja je jasno.</w:t>
            </w:r>
            <w:r w:rsidR="007B62C5">
              <w:rPr>
                <w:rFonts w:ascii="Times New Roman" w:hAnsi="Times New Roman" w:cs="Times New Roman"/>
                <w:lang w:val="hr-BA"/>
              </w:rPr>
              <w:t xml:space="preserve"> Poziva se na relevantne i aktua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lne teoretske koncepte. </w:t>
            </w:r>
          </w:p>
        </w:tc>
        <w:tc>
          <w:tcPr>
            <w:tcW w:w="1044" w:type="dxa"/>
            <w:vAlign w:val="center"/>
          </w:tcPr>
          <w:p w14:paraId="1223A90D" w14:textId="06BB7C8A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309793DF" w14:textId="1105C541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421093E0" w14:textId="256D1007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518B3DED" w14:textId="640CA5F9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20455A21" w14:textId="77777777" w:rsidR="006B7833" w:rsidRPr="00E071B4" w:rsidRDefault="006B7833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0D8A44CE" w14:textId="77777777" w:rsidTr="00CB4253">
        <w:tc>
          <w:tcPr>
            <w:tcW w:w="5958" w:type="dxa"/>
            <w:shd w:val="clear" w:color="auto" w:fill="F2F2F2" w:themeFill="background1" w:themeFillShade="F2"/>
          </w:tcPr>
          <w:p w14:paraId="764B86CA" w14:textId="03E7E9DE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Praktično obrazloženje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04114AB5" w14:textId="1AA2539A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66BB84E" w14:textId="193C9413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1917157" w14:textId="77777777" w:rsidTr="00E071B4">
        <w:tc>
          <w:tcPr>
            <w:tcW w:w="5958" w:type="dxa"/>
          </w:tcPr>
          <w:p w14:paraId="0C7E5CB8" w14:textId="15795006" w:rsidR="006B7833" w:rsidRPr="00E071B4" w:rsidRDefault="006B7833" w:rsidP="0090677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Praktično obrazloženje ukazuje na relevantnost i praktičnu vrijednost istraživanja. Posebno je obrazložena povezanost sa Strategijom razvoja Federacije Bosne i Hercegovine</w:t>
            </w:r>
            <w:r w:rsidR="00E071B4">
              <w:rPr>
                <w:rFonts w:ascii="Times New Roman" w:hAnsi="Times New Roman" w:cs="Times New Roman"/>
                <w:lang w:val="hr-BA"/>
              </w:rPr>
              <w:t xml:space="preserve"> 2021 - 2027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. </w:t>
            </w:r>
          </w:p>
        </w:tc>
        <w:tc>
          <w:tcPr>
            <w:tcW w:w="1044" w:type="dxa"/>
            <w:vAlign w:val="center"/>
          </w:tcPr>
          <w:p w14:paraId="66B7B610" w14:textId="15FABA34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56849D73" w14:textId="2E70E2F9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38991B9F" w14:textId="6827F721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30D07EFF" w14:textId="04429146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49A4C7CA" w14:textId="77777777" w:rsidR="006B7833" w:rsidRPr="00E071B4" w:rsidRDefault="006B7833" w:rsidP="00906771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310EF0AD" w14:textId="77777777" w:rsidTr="00713272">
        <w:tc>
          <w:tcPr>
            <w:tcW w:w="5958" w:type="dxa"/>
            <w:shd w:val="clear" w:color="auto" w:fill="F2F2F2" w:themeFill="background1" w:themeFillShade="F2"/>
          </w:tcPr>
          <w:p w14:paraId="5C92EFA0" w14:textId="4D64B437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Ciljevi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45337990" w14:textId="76D5FA95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(0-4)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2CB6C84" w14:textId="3499C832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C0847F8" w14:textId="77777777" w:rsidTr="00E071B4">
        <w:tc>
          <w:tcPr>
            <w:tcW w:w="5958" w:type="dxa"/>
          </w:tcPr>
          <w:p w14:paraId="2533E5D4" w14:textId="5DE13209" w:rsidR="006B7833" w:rsidRPr="00E071B4" w:rsidRDefault="006B7833" w:rsidP="00F37AAF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Cilje</w:t>
            </w:r>
            <w:r w:rsidR="00E071B4">
              <w:rPr>
                <w:rFonts w:ascii="Times New Roman" w:hAnsi="Times New Roman" w:cs="Times New Roman"/>
                <w:lang w:val="hr-BA"/>
              </w:rPr>
              <w:t>vi istraživanja su jasno definir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ani. Konkretni su, izvodljivi i povezani sa teoretskim i praktičnim obrazloženjem istraživanja. </w:t>
            </w:r>
          </w:p>
        </w:tc>
        <w:tc>
          <w:tcPr>
            <w:tcW w:w="1044" w:type="dxa"/>
            <w:vAlign w:val="center"/>
          </w:tcPr>
          <w:p w14:paraId="5304CCB5" w14:textId="09DB7592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8" w:type="dxa"/>
            <w:vAlign w:val="center"/>
          </w:tcPr>
          <w:p w14:paraId="1C950A62" w14:textId="08CBD96A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8" w:type="dxa"/>
            <w:gridSpan w:val="2"/>
            <w:vAlign w:val="center"/>
          </w:tcPr>
          <w:p w14:paraId="1CBC2047" w14:textId="0F6066B7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8" w:type="dxa"/>
            <w:gridSpan w:val="2"/>
            <w:vAlign w:val="center"/>
          </w:tcPr>
          <w:p w14:paraId="782F12FD" w14:textId="00513E98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30CEA692" w14:textId="47DB04F7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02D90E5A" w14:textId="77777777" w:rsidR="006B7833" w:rsidRPr="00E071B4" w:rsidRDefault="006B7833" w:rsidP="00F37AAF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10AEBD7A" w14:textId="77777777" w:rsidTr="00CB09BA">
        <w:tc>
          <w:tcPr>
            <w:tcW w:w="11194" w:type="dxa"/>
            <w:gridSpan w:val="8"/>
            <w:shd w:val="clear" w:color="auto" w:fill="BFBFBF" w:themeFill="background1" w:themeFillShade="BF"/>
          </w:tcPr>
          <w:p w14:paraId="58214FB2" w14:textId="389E2FA2" w:rsidR="00F37AAF" w:rsidRPr="00E071B4" w:rsidRDefault="00E7560C" w:rsidP="00F37AAF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lang w:val="hr-BA"/>
              </w:rPr>
              <w:t>A) Zb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lang w:val="hr-BA"/>
              </w:rPr>
              <w:t>oj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uvodni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10FB3862" w14:textId="71A7C786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7F7599F1" w14:textId="77777777" w:rsidR="00240AC4" w:rsidRPr="00E071B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E36B3B4" w14:textId="24778D3D" w:rsidR="00906771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GLAVNI DIO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48"/>
        <w:gridCol w:w="748"/>
        <w:gridCol w:w="748"/>
        <w:gridCol w:w="748"/>
        <w:gridCol w:w="748"/>
        <w:gridCol w:w="748"/>
        <w:gridCol w:w="748"/>
        <w:gridCol w:w="1756"/>
      </w:tblGrid>
      <w:tr w:rsidR="006B7833" w:rsidRPr="00E071B4" w14:paraId="38093A39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51AE7D18" w14:textId="6A73BC0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Predmet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1BAF27D3" w14:textId="7CC724C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9979A5A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25D88C4" w14:textId="77777777" w:rsidTr="00E071B4">
        <w:tc>
          <w:tcPr>
            <w:tcW w:w="5958" w:type="dxa"/>
          </w:tcPr>
          <w:p w14:paraId="550B7A24" w14:textId="29EBCF58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Predmet istraživanja je jasno objašnjen. Proizilazi iz teoretskog dijela obrazloženja istraživanja.  </w:t>
            </w:r>
          </w:p>
        </w:tc>
        <w:tc>
          <w:tcPr>
            <w:tcW w:w="748" w:type="dxa"/>
            <w:vAlign w:val="center"/>
          </w:tcPr>
          <w:p w14:paraId="1EA55CB0" w14:textId="53275B6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48E198D0" w14:textId="27EB0DF6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1B04B57" w14:textId="7F83540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33471209" w14:textId="6C3BA38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488BBD68" w14:textId="46FE40BF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3EE2C54" w14:textId="2306C83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04E36356" w14:textId="563B9DE0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2668734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78711C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954ADDA" w14:textId="1A84036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Hipoteze/Istraživačka pitanja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B69D8D1" w14:textId="3546DD2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6AF8B7C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2F3DA7D6" w14:textId="77777777" w:rsidTr="00E071B4">
        <w:tc>
          <w:tcPr>
            <w:tcW w:w="5958" w:type="dxa"/>
          </w:tcPr>
          <w:p w14:paraId="23C1D157" w14:textId="70184DF4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Hipoteze/Istraživačka pitanja su j</w:t>
            </w:r>
            <w:r w:rsidR="00E071B4">
              <w:rPr>
                <w:rFonts w:ascii="Times New Roman" w:hAnsi="Times New Roman" w:cs="Times New Roman"/>
                <w:lang w:val="hr-BA"/>
              </w:rPr>
              <w:t>asne/a i konkretne/a. Proizlaze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 iz predmeta istraživanja. Ispravno su </w:t>
            </w:r>
            <w:r w:rsidR="00E071B4" w:rsidRPr="00E071B4">
              <w:rPr>
                <w:rFonts w:ascii="Times New Roman" w:hAnsi="Times New Roman" w:cs="Times New Roman"/>
                <w:lang w:val="hr-BA"/>
              </w:rPr>
              <w:t>formulirane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/a. </w:t>
            </w:r>
          </w:p>
        </w:tc>
        <w:tc>
          <w:tcPr>
            <w:tcW w:w="748" w:type="dxa"/>
            <w:vAlign w:val="center"/>
          </w:tcPr>
          <w:p w14:paraId="4152BEDC" w14:textId="4824878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1E70C255" w14:textId="3C70D249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66DC0A7F" w14:textId="4F401ED9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228B9F40" w14:textId="69EC4CF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69306A" w14:textId="29525DCE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1B734E5E" w14:textId="57E55DC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1068CC81" w14:textId="154BB97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1F7A3B32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3799DBE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B5C78D5" w14:textId="7CD64CB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Uzorak 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3BAB9258" w14:textId="23CA530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01A13E2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415EF834" w14:textId="77777777" w:rsidTr="00E071B4">
        <w:tc>
          <w:tcPr>
            <w:tcW w:w="5958" w:type="dxa"/>
          </w:tcPr>
          <w:p w14:paraId="2BA5574B" w14:textId="024856DA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lastRenderedPageBreak/>
              <w:t xml:space="preserve">Uzorak je jasno opisan i obrazložen. Navedena je planirana veličina uzorka.   </w:t>
            </w:r>
          </w:p>
        </w:tc>
        <w:tc>
          <w:tcPr>
            <w:tcW w:w="748" w:type="dxa"/>
            <w:vAlign w:val="center"/>
          </w:tcPr>
          <w:p w14:paraId="0339A5C0" w14:textId="1516F51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986AF9" w14:textId="2CC4DAD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534CC373" w14:textId="170CCE31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42F30053" w14:textId="614EDDFA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7F60390E" w14:textId="29A6B82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979C42D" w14:textId="7BF3A56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339110AE" w14:textId="4D1E5111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5F39A43F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046E52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7364AB45" w14:textId="3D34A340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Metoda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7B16A3F" w14:textId="2265B78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1C45E3F5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29601957" w14:textId="77777777" w:rsidTr="00E071B4">
        <w:tc>
          <w:tcPr>
            <w:tcW w:w="5958" w:type="dxa"/>
          </w:tcPr>
          <w:p w14:paraId="7AD1D704" w14:textId="40B389D4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Metoda prikupljanja podataka je adekvatna i jasno opisana. U slučaju korištenja više metoda, objašnjenja je njihova komplementarnost.   </w:t>
            </w:r>
          </w:p>
        </w:tc>
        <w:tc>
          <w:tcPr>
            <w:tcW w:w="748" w:type="dxa"/>
            <w:vAlign w:val="center"/>
          </w:tcPr>
          <w:p w14:paraId="3159784B" w14:textId="1F18C66E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6011E37" w14:textId="148127D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03F1180C" w14:textId="39E2B16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533445B2" w14:textId="48BBD89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1762A67E" w14:textId="6971DAF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E99E7AC" w14:textId="4FEA576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5B176977" w14:textId="6C28C9AF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C35DCB0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05C49155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3A033581" w14:textId="005D114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Analiza podataka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31B9CE2" w14:textId="6D87F01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355E8296" w14:textId="2CAF4632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18593F46" w14:textId="77777777" w:rsidTr="00E071B4">
        <w:tc>
          <w:tcPr>
            <w:tcW w:w="5958" w:type="dxa"/>
          </w:tcPr>
          <w:p w14:paraId="61081F60" w14:textId="1B1FC586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Metoda analize podataka je adekvatna i jasno opisana. U slučaju korištenja više metoda, objašnjenja je njihova komplementarnost.</w:t>
            </w:r>
          </w:p>
        </w:tc>
        <w:tc>
          <w:tcPr>
            <w:tcW w:w="748" w:type="dxa"/>
            <w:vAlign w:val="center"/>
          </w:tcPr>
          <w:p w14:paraId="7EE295FC" w14:textId="73CE3DA6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A0E01A" w14:textId="4A200BE8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7C23385" w14:textId="4A758DD6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103F2247" w14:textId="1ACF1A52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12B0AB" w14:textId="16316B8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51076C6" w14:textId="00F69BD8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7CEF1A4D" w14:textId="0FC56EBC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7BD0E7CB" w14:textId="77777777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09FB" w:rsidRPr="00E071B4" w14:paraId="161A6ED5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6B8EA6E" w14:textId="6A113555" w:rsidR="006809FB" w:rsidRPr="00E071B4" w:rsidRDefault="00E7560C" w:rsidP="006809FB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lang w:val="hr-BA"/>
              </w:rPr>
              <w:t>B) Zbroj</w:t>
            </w:r>
            <w:r w:rsidR="006809FB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glavni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F067745" w14:textId="64AD4307" w:rsidR="006809FB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/3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3A04FC0C" w14:textId="77777777" w:rsidR="00240AC4" w:rsidRPr="00E071B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F9BC45D" w14:textId="7504F120" w:rsidR="00906771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>ZAVRŠNI DIO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47"/>
        <w:gridCol w:w="698"/>
        <w:gridCol w:w="349"/>
        <w:gridCol w:w="1047"/>
        <w:gridCol w:w="349"/>
        <w:gridCol w:w="698"/>
        <w:gridCol w:w="1048"/>
        <w:gridCol w:w="1756"/>
      </w:tblGrid>
      <w:tr w:rsidR="006B7833" w:rsidRPr="00E071B4" w14:paraId="0889FA1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3D24B5A4" w14:textId="00D7FA0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Očekivani rezultati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2D22A75D" w14:textId="0EA5F7D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4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7BD5C7E6" w14:textId="77777777" w:rsidTr="00E071B4">
        <w:tc>
          <w:tcPr>
            <w:tcW w:w="5958" w:type="dxa"/>
          </w:tcPr>
          <w:p w14:paraId="304BFC41" w14:textId="57F88672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Očekivani rezultati istraživanja u vidu saznanja, spoznaja, otkrića ili pomaka su jasno navedeni i obrazloženi. </w:t>
            </w:r>
          </w:p>
        </w:tc>
        <w:tc>
          <w:tcPr>
            <w:tcW w:w="1047" w:type="dxa"/>
            <w:vAlign w:val="center"/>
          </w:tcPr>
          <w:p w14:paraId="2FCD9AC7" w14:textId="097AF863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7" w:type="dxa"/>
            <w:gridSpan w:val="2"/>
            <w:vAlign w:val="center"/>
          </w:tcPr>
          <w:p w14:paraId="7DB7949D" w14:textId="4D97A87C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7" w:type="dxa"/>
            <w:vAlign w:val="center"/>
          </w:tcPr>
          <w:p w14:paraId="06CD4074" w14:textId="4E277191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7" w:type="dxa"/>
            <w:gridSpan w:val="2"/>
            <w:vAlign w:val="center"/>
          </w:tcPr>
          <w:p w14:paraId="0B2E4789" w14:textId="5A3C9D51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780C9529" w14:textId="626C1DDE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7A896604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5362ABE7" w14:textId="0C2DC4D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Očekivane praktične implikacije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F084848" w14:textId="6373C97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5B54ED60" w14:textId="77777777" w:rsidTr="00E071B4">
        <w:tc>
          <w:tcPr>
            <w:tcW w:w="5958" w:type="dxa"/>
          </w:tcPr>
          <w:p w14:paraId="041B92C1" w14:textId="1957B8B9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Očekivane praktične implikacije sadrže jasan način na koji rezultati istra</w:t>
            </w:r>
            <w:r w:rsidR="00934A92">
              <w:rPr>
                <w:rFonts w:ascii="Times New Roman" w:hAnsi="Times New Roman" w:cs="Times New Roman"/>
                <w:lang w:val="hr-BA"/>
              </w:rPr>
              <w:t>živanja pružaju potporu donositelj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ima odluka. </w:t>
            </w:r>
          </w:p>
        </w:tc>
        <w:tc>
          <w:tcPr>
            <w:tcW w:w="1745" w:type="dxa"/>
            <w:gridSpan w:val="2"/>
            <w:vAlign w:val="center"/>
          </w:tcPr>
          <w:p w14:paraId="6BEB9092" w14:textId="38AE31CE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7162C4C" w14:textId="0DB98FA5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1697CA2" w14:textId="22C85E52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15057D6A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4236945" w14:textId="4F775CE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Očekivana ograničenja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02DEA06" w14:textId="7153558A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C77A518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00A56922" w14:textId="77777777" w:rsidTr="00E071B4">
        <w:tc>
          <w:tcPr>
            <w:tcW w:w="5958" w:type="dxa"/>
          </w:tcPr>
          <w:p w14:paraId="0EA8F865" w14:textId="7E04B8CC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Navedena očekivana ograničenja su realna. Obrazloženja istih su prihvatljiva.</w:t>
            </w:r>
          </w:p>
        </w:tc>
        <w:tc>
          <w:tcPr>
            <w:tcW w:w="1745" w:type="dxa"/>
            <w:gridSpan w:val="2"/>
            <w:vAlign w:val="center"/>
          </w:tcPr>
          <w:p w14:paraId="338B08DB" w14:textId="0B1C9904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77DF9006" w14:textId="635A944A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21C15D71" w14:textId="5101CAAB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22A6D07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72EC86A5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431B01B" w14:textId="21F2F45F" w:rsidR="006B7833" w:rsidRPr="00E071B4" w:rsidRDefault="006B7833" w:rsidP="00540830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Etički izazovi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C4F4984" w14:textId="5D36D79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C40479" w14:textId="1A4523A0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4CFAC41A" w14:textId="77777777" w:rsidTr="00E071B4">
        <w:tc>
          <w:tcPr>
            <w:tcW w:w="5958" w:type="dxa"/>
          </w:tcPr>
          <w:p w14:paraId="76F66F55" w14:textId="359E9589" w:rsidR="004E7EA2" w:rsidRPr="00E071B4" w:rsidRDefault="004E7EA2" w:rsidP="00540830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Etički izazovi su navedeni. Jasno je obrazloženo na koji način će se navedeni etički izazovi prevazići. </w:t>
            </w:r>
          </w:p>
        </w:tc>
        <w:tc>
          <w:tcPr>
            <w:tcW w:w="1745" w:type="dxa"/>
            <w:gridSpan w:val="2"/>
            <w:vAlign w:val="center"/>
          </w:tcPr>
          <w:p w14:paraId="4D689C24" w14:textId="6326D231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13AE2D3" w14:textId="24F7C9B4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91640BE" w14:textId="4CC8D883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5BE9F87" w14:textId="77777777" w:rsidR="004E7EA2" w:rsidRPr="00E071B4" w:rsidRDefault="004E7EA2" w:rsidP="00540830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672A47C1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4BEEAAE" w14:textId="1225BD8D" w:rsidR="00F37AAF" w:rsidRPr="00E071B4" w:rsidRDefault="00540830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C</w:t>
            </w:r>
            <w:r w:rsidR="00E7560C">
              <w:rPr>
                <w:rFonts w:ascii="Times New Roman" w:hAnsi="Times New Roman" w:cs="Times New Roman"/>
                <w:b/>
                <w:bCs/>
                <w:lang w:val="hr-BA"/>
              </w:rPr>
              <w:t>) Zb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>r</w:t>
            </w:r>
            <w:r w:rsidR="00E7560C">
              <w:rPr>
                <w:rFonts w:ascii="Times New Roman" w:hAnsi="Times New Roman" w:cs="Times New Roman"/>
                <w:b/>
                <w:bCs/>
                <w:lang w:val="hr-BA"/>
              </w:rPr>
              <w:t>oj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</w:t>
            </w: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završni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418A7C44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CB09BA" w:rsidRPr="00E071B4" w14:paraId="6B243F60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3B54B877" w14:textId="3D74A425" w:rsidR="00CB09BA" w:rsidRPr="00E071B4" w:rsidRDefault="00E7560C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lang w:val="hr-BA"/>
              </w:rPr>
              <w:t>UKUPAN BROJ BODOVA (Zbroj</w:t>
            </w:r>
            <w:bookmarkStart w:id="0" w:name="_GoBack"/>
            <w:bookmarkEnd w:id="0"/>
            <w:r w:rsidR="00CB09BA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redova A+B+C)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148D1C58" w:rsidR="00CB09BA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E071B4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B09BA" w:rsidRPr="00E071B4" w14:paraId="304F8A15" w14:textId="77777777" w:rsidTr="0012128B">
        <w:tc>
          <w:tcPr>
            <w:tcW w:w="12950" w:type="dxa"/>
            <w:shd w:val="clear" w:color="auto" w:fill="F2F2F2" w:themeFill="background1" w:themeFillShade="F2"/>
          </w:tcPr>
          <w:p w14:paraId="72B1F6A2" w14:textId="136BFE6E" w:rsidR="00CB09BA" w:rsidRPr="00E071B4" w:rsidRDefault="00CB09BA" w:rsidP="00CB09BA">
            <w:pPr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Opisni komentar recenzenta:</w:t>
            </w:r>
          </w:p>
        </w:tc>
      </w:tr>
      <w:tr w:rsidR="00CB09BA" w:rsidRPr="00E071B4" w14:paraId="078321B7" w14:textId="77777777" w:rsidTr="002C3946">
        <w:tc>
          <w:tcPr>
            <w:tcW w:w="12950" w:type="dxa"/>
            <w:shd w:val="clear" w:color="auto" w:fill="F2F2F2" w:themeFill="background1" w:themeFillShade="F2"/>
          </w:tcPr>
          <w:p w14:paraId="459D98E5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67F99F62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1C1CB6F6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04673C5B" w14:textId="1241BFFE" w:rsidR="00CB09BA" w:rsidRPr="00E071B4" w:rsidRDefault="00CB09BA" w:rsidP="00CB09BA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2704C0BA" w14:textId="77777777" w:rsidR="00CB09BA" w:rsidRPr="00E071B4" w:rsidRDefault="00CB09BA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CB09BA" w:rsidRPr="00E071B4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19F6" w14:textId="77777777" w:rsidR="00E76FAF" w:rsidRDefault="00E76FAF" w:rsidP="00FA2DB4">
      <w:pPr>
        <w:spacing w:after="0" w:line="240" w:lineRule="auto"/>
      </w:pPr>
      <w:r>
        <w:separator/>
      </w:r>
    </w:p>
  </w:endnote>
  <w:endnote w:type="continuationSeparator" w:id="0">
    <w:p w14:paraId="58AFD6A6" w14:textId="77777777" w:rsidR="00E76FAF" w:rsidRDefault="00E76FAF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237CF" w14:textId="77777777" w:rsidR="00E76FAF" w:rsidRDefault="00E76FAF" w:rsidP="00FA2DB4">
      <w:pPr>
        <w:spacing w:after="0" w:line="240" w:lineRule="auto"/>
      </w:pPr>
      <w:r>
        <w:separator/>
      </w:r>
    </w:p>
  </w:footnote>
  <w:footnote w:type="continuationSeparator" w:id="0">
    <w:p w14:paraId="485CFB8B" w14:textId="77777777" w:rsidR="00E76FAF" w:rsidRDefault="00E76FAF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7700D332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85AB4"/>
    <w:rsid w:val="000B29EA"/>
    <w:rsid w:val="001B1BD1"/>
    <w:rsid w:val="001F081E"/>
    <w:rsid w:val="0022771D"/>
    <w:rsid w:val="00240AC4"/>
    <w:rsid w:val="002A50E9"/>
    <w:rsid w:val="002B0BAA"/>
    <w:rsid w:val="003671FC"/>
    <w:rsid w:val="0037030A"/>
    <w:rsid w:val="003830A6"/>
    <w:rsid w:val="003C4B1E"/>
    <w:rsid w:val="0040155D"/>
    <w:rsid w:val="004E7EA2"/>
    <w:rsid w:val="0051459E"/>
    <w:rsid w:val="00540830"/>
    <w:rsid w:val="00544AE3"/>
    <w:rsid w:val="00592C39"/>
    <w:rsid w:val="00646F3F"/>
    <w:rsid w:val="00657DAF"/>
    <w:rsid w:val="00680002"/>
    <w:rsid w:val="006809FB"/>
    <w:rsid w:val="006B7833"/>
    <w:rsid w:val="006E425D"/>
    <w:rsid w:val="00795AC3"/>
    <w:rsid w:val="007B2BA7"/>
    <w:rsid w:val="007B62C5"/>
    <w:rsid w:val="007D7317"/>
    <w:rsid w:val="007E7614"/>
    <w:rsid w:val="00850BB9"/>
    <w:rsid w:val="008D1AD1"/>
    <w:rsid w:val="008D7026"/>
    <w:rsid w:val="008F296A"/>
    <w:rsid w:val="00900D25"/>
    <w:rsid w:val="00906771"/>
    <w:rsid w:val="00914B95"/>
    <w:rsid w:val="0093026E"/>
    <w:rsid w:val="00934A92"/>
    <w:rsid w:val="00935704"/>
    <w:rsid w:val="00962D4B"/>
    <w:rsid w:val="009E4F8C"/>
    <w:rsid w:val="009F4128"/>
    <w:rsid w:val="00A04279"/>
    <w:rsid w:val="00A07878"/>
    <w:rsid w:val="00A20597"/>
    <w:rsid w:val="00A31664"/>
    <w:rsid w:val="00A55A8C"/>
    <w:rsid w:val="00AE3E42"/>
    <w:rsid w:val="00B030F7"/>
    <w:rsid w:val="00B578B3"/>
    <w:rsid w:val="00B843C6"/>
    <w:rsid w:val="00BC3EE6"/>
    <w:rsid w:val="00BE40A4"/>
    <w:rsid w:val="00BF3AB0"/>
    <w:rsid w:val="00C37018"/>
    <w:rsid w:val="00C952E3"/>
    <w:rsid w:val="00CB09BA"/>
    <w:rsid w:val="00D20C05"/>
    <w:rsid w:val="00D4527F"/>
    <w:rsid w:val="00DD4FBF"/>
    <w:rsid w:val="00E071B4"/>
    <w:rsid w:val="00E635B8"/>
    <w:rsid w:val="00E7560C"/>
    <w:rsid w:val="00E76FAF"/>
    <w:rsid w:val="00E83694"/>
    <w:rsid w:val="00EB5B4B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60E5-B317-4922-9095-E63B5D7C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6</cp:revision>
  <cp:lastPrinted>2025-06-02T08:26:00Z</cp:lastPrinted>
  <dcterms:created xsi:type="dcterms:W3CDTF">2025-06-02T11:03:00Z</dcterms:created>
  <dcterms:modified xsi:type="dcterms:W3CDTF">2025-06-02T11:29:00Z</dcterms:modified>
</cp:coreProperties>
</file>